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5637" w14:textId="77777777" w:rsidR="002436FD" w:rsidRDefault="002436FD">
      <w:pPr>
        <w:jc w:val="center"/>
        <w:rPr>
          <w:rFonts w:ascii="Tahoma" w:eastAsia="Tahoma" w:hAnsi="Tahoma" w:cs="Tahoma"/>
          <w:b/>
        </w:rPr>
      </w:pPr>
    </w:p>
    <w:p w14:paraId="700E7FA0" w14:textId="77777777" w:rsidR="002436FD" w:rsidRPr="00BC3ADD" w:rsidRDefault="00000000">
      <w:pPr>
        <w:jc w:val="right"/>
        <w:rPr>
          <w:rFonts w:eastAsia="Tahoma"/>
        </w:rPr>
      </w:pPr>
      <w:r w:rsidRPr="00BC3ADD">
        <w:rPr>
          <w:rFonts w:eastAsia="Tahoma"/>
        </w:rPr>
        <w:t>[Insert Date]</w:t>
      </w:r>
    </w:p>
    <w:p w14:paraId="774322DE" w14:textId="77777777" w:rsidR="002436FD" w:rsidRPr="00BC3ADD" w:rsidRDefault="002436FD">
      <w:pPr>
        <w:rPr>
          <w:rFonts w:eastAsia="Tahoma"/>
          <w:b/>
          <w:sz w:val="24"/>
          <w:szCs w:val="24"/>
        </w:rPr>
      </w:pPr>
    </w:p>
    <w:p w14:paraId="659DA7B1" w14:textId="6B82993C" w:rsidR="002436FD" w:rsidRPr="00BC3ADD" w:rsidRDefault="00000000">
      <w:pPr>
        <w:rPr>
          <w:rFonts w:eastAsia="Tahoma"/>
          <w:b/>
        </w:rPr>
      </w:pPr>
      <w:r w:rsidRPr="00BC3ADD">
        <w:rPr>
          <w:rFonts w:eastAsia="Tahoma"/>
          <w:b/>
        </w:rPr>
        <w:t>Committee Name</w:t>
      </w:r>
      <w:r w:rsidR="00F76F66" w:rsidRPr="00BC3ADD">
        <w:rPr>
          <w:rFonts w:eastAsia="Tahoma"/>
          <w:b/>
        </w:rPr>
        <w:t xml:space="preserve"> &amp; Chairperson(s)</w:t>
      </w:r>
      <w:r w:rsidR="00F76F66" w:rsidRPr="00BC3ADD">
        <w:rPr>
          <w:rFonts w:eastAsia="Tahoma"/>
          <w:bCs/>
        </w:rPr>
        <w:t>: [Insert committee &amp; chair’s first &amp; last name]</w:t>
      </w:r>
      <w:r w:rsidRPr="00BC3ADD">
        <w:rPr>
          <w:rFonts w:eastAsia="Tahoma"/>
          <w:b/>
        </w:rPr>
        <w:t xml:space="preserve"> </w:t>
      </w:r>
    </w:p>
    <w:p w14:paraId="0F7D07AE" w14:textId="77777777" w:rsidR="002436FD" w:rsidRPr="00BC3ADD" w:rsidRDefault="002436FD">
      <w:pPr>
        <w:rPr>
          <w:rFonts w:eastAsia="Tahoma"/>
        </w:rPr>
      </w:pPr>
    </w:p>
    <w:p w14:paraId="4A9C4A6B" w14:textId="231BDB16" w:rsidR="002436FD" w:rsidRPr="00BC3ADD" w:rsidRDefault="00000000">
      <w:pPr>
        <w:rPr>
          <w:rFonts w:eastAsia="Tahoma"/>
        </w:rPr>
      </w:pPr>
      <w:r w:rsidRPr="00BC3ADD">
        <w:rPr>
          <w:b/>
        </w:rPr>
        <w:t xml:space="preserve">I. </w:t>
      </w:r>
      <w:r w:rsidR="00F76F66" w:rsidRPr="00BC3ADD">
        <w:rPr>
          <w:b/>
        </w:rPr>
        <w:t>A detailed description of project/event &amp; how it is consistent with LCMG’s Objectives</w:t>
      </w:r>
      <w:r w:rsidRPr="00BC3ADD">
        <w:rPr>
          <w:rFonts w:eastAsia="Tahoma"/>
        </w:rPr>
        <w:t xml:space="preserve">  </w:t>
      </w:r>
    </w:p>
    <w:p w14:paraId="57C092F8" w14:textId="77777777" w:rsidR="00F76F66" w:rsidRPr="00BC3ADD" w:rsidRDefault="00F76F66">
      <w:pPr>
        <w:rPr>
          <w:rFonts w:eastAsia="Tahoma"/>
        </w:rPr>
      </w:pPr>
    </w:p>
    <w:p w14:paraId="6B653D7D" w14:textId="3FB3988C" w:rsidR="00F76F66" w:rsidRPr="00BC3ADD" w:rsidRDefault="00F76F66">
      <w:pPr>
        <w:rPr>
          <w:rFonts w:eastAsia="Tahoma"/>
        </w:rPr>
      </w:pPr>
      <w:r w:rsidRPr="00BC3ADD">
        <w:rPr>
          <w:rFonts w:eastAsia="Tahoma"/>
        </w:rPr>
        <w:t>Provide a description of the committee’s planned activities for the upcoming year, including any projects, events, etc., &amp; match it to at least one LCMG Objective (Article II of LCMG Bylaws</w:t>
      </w:r>
      <w:r w:rsidR="00BC3ADD">
        <w:rPr>
          <w:rFonts w:eastAsia="Tahoma"/>
        </w:rPr>
        <w:t>)</w:t>
      </w:r>
    </w:p>
    <w:p w14:paraId="1FDE561F" w14:textId="77777777" w:rsidR="00F76F66" w:rsidRPr="00BC3ADD" w:rsidRDefault="00F76F66">
      <w:pPr>
        <w:rPr>
          <w:rFonts w:eastAsia="Tahoma"/>
        </w:rPr>
      </w:pPr>
    </w:p>
    <w:p w14:paraId="348F157E" w14:textId="4C188DEC" w:rsidR="00F76F66" w:rsidRPr="00BC3ADD" w:rsidRDefault="00F76F66" w:rsidP="00F76F66">
      <w:pPr>
        <w:rPr>
          <w:rFonts w:eastAsia="Tahoma"/>
        </w:rPr>
      </w:pPr>
      <w:r w:rsidRPr="00BC3ADD">
        <w:rPr>
          <w:rFonts w:eastAsia="Tahoma"/>
          <w:b/>
        </w:rPr>
        <w:t>II. A detailed budget of expenditures and incomes</w:t>
      </w:r>
      <w:r w:rsidRPr="00BC3ADD">
        <w:rPr>
          <w:rFonts w:eastAsia="Tahoma"/>
        </w:rPr>
        <w:t xml:space="preserve">  </w:t>
      </w:r>
    </w:p>
    <w:p w14:paraId="68DFCB27" w14:textId="65097717" w:rsidR="002436FD" w:rsidRPr="00BC3ADD" w:rsidRDefault="002436FD">
      <w:pPr>
        <w:jc w:val="center"/>
        <w:rPr>
          <w:rFonts w:eastAsia="Tahoma"/>
          <w:b/>
        </w:rPr>
      </w:pPr>
    </w:p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2955"/>
      </w:tblGrid>
      <w:tr w:rsidR="002436FD" w:rsidRPr="00BC3ADD" w14:paraId="79DF34AA" w14:textId="77777777" w:rsidTr="002A6B62">
        <w:trPr>
          <w:trHeight w:val="447"/>
        </w:trPr>
        <w:tc>
          <w:tcPr>
            <w:tcW w:w="6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180AA" w14:textId="7691EBC2" w:rsidR="002436FD" w:rsidRPr="00BC3ADD" w:rsidRDefault="00F76F66" w:rsidP="00A511E6">
            <w:pPr>
              <w:widowControl w:val="0"/>
              <w:spacing w:line="240" w:lineRule="auto"/>
              <w:rPr>
                <w:rFonts w:eastAsia="Tahoma"/>
                <w:b/>
              </w:rPr>
            </w:pPr>
            <w:r w:rsidRPr="00BC3ADD">
              <w:rPr>
                <w:rFonts w:eastAsia="Tahoma"/>
                <w:b/>
              </w:rPr>
              <w:t xml:space="preserve">[Insert Committee Name] </w:t>
            </w:r>
          </w:p>
        </w:tc>
        <w:tc>
          <w:tcPr>
            <w:tcW w:w="29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1F05F" w14:textId="5B7A4F99" w:rsidR="002436FD" w:rsidRPr="00BC3ADD" w:rsidRDefault="00F76F66" w:rsidP="002A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b/>
                <w:color w:val="0000FF"/>
              </w:rPr>
            </w:pPr>
            <w:r w:rsidRPr="00BC3ADD">
              <w:rPr>
                <w:rFonts w:eastAsia="Tahoma"/>
                <w:b/>
              </w:rPr>
              <w:t>Proposed Budget</w:t>
            </w:r>
          </w:p>
        </w:tc>
      </w:tr>
      <w:tr w:rsidR="002436FD" w:rsidRPr="00BC3ADD" w14:paraId="734F9D7D" w14:textId="77777777" w:rsidTr="00A511E6">
        <w:trPr>
          <w:trHeight w:val="150"/>
        </w:trPr>
        <w:tc>
          <w:tcPr>
            <w:tcW w:w="933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45AE4" w14:textId="5E440016" w:rsidR="002436FD" w:rsidRPr="00BC3ADD" w:rsidRDefault="00000000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ahoma"/>
                <w:b/>
              </w:rPr>
            </w:pPr>
            <w:r w:rsidRPr="00BC3ADD">
              <w:rPr>
                <w:rFonts w:eastAsia="Tahoma"/>
                <w:b/>
              </w:rPr>
              <w:t>E</w:t>
            </w:r>
            <w:r w:rsidR="00F76F66" w:rsidRPr="00BC3ADD">
              <w:rPr>
                <w:rFonts w:eastAsia="Tahoma"/>
                <w:b/>
              </w:rPr>
              <w:t>stimated E</w:t>
            </w:r>
            <w:r w:rsidRPr="00BC3ADD">
              <w:rPr>
                <w:rFonts w:eastAsia="Tahoma"/>
                <w:b/>
              </w:rPr>
              <w:t>xpenses</w:t>
            </w:r>
          </w:p>
        </w:tc>
      </w:tr>
      <w:tr w:rsidR="002436FD" w:rsidRPr="00BC3ADD" w14:paraId="1FAE78FB" w14:textId="77777777" w:rsidTr="00A511E6">
        <w:trPr>
          <w:trHeight w:val="285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9BB40" w14:textId="6F2BED8D" w:rsidR="002436FD" w:rsidRPr="00BC3ADD" w:rsidRDefault="00F76F66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ahoma"/>
              </w:rPr>
            </w:pPr>
            <w:r w:rsidRPr="00BC3ADD">
              <w:rPr>
                <w:rFonts w:eastAsia="Tahoma"/>
              </w:rPr>
              <w:t>Pre-order trees and shrubs for sale (wholesale pricing)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53F4" w14:textId="4E1694A5" w:rsidR="002436FD" w:rsidRPr="00BC3ADD" w:rsidRDefault="00F76F66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ahoma"/>
              </w:rPr>
            </w:pPr>
            <w:r w:rsidRPr="00BC3ADD">
              <w:rPr>
                <w:rFonts w:eastAsia="Tahoma"/>
              </w:rPr>
              <w:t>$ 9,000.00</w:t>
            </w:r>
          </w:p>
        </w:tc>
      </w:tr>
      <w:tr w:rsidR="00F76F66" w:rsidRPr="00BC3ADD" w14:paraId="5F9978B5" w14:textId="77777777" w:rsidTr="00A511E6">
        <w:trPr>
          <w:trHeight w:val="285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159F3" w14:textId="308D252F" w:rsidR="00F76F66" w:rsidRPr="00BC3ADD" w:rsidRDefault="00F76F66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ahoma"/>
              </w:rPr>
            </w:pPr>
            <w:r w:rsidRPr="00BC3ADD">
              <w:rPr>
                <w:rFonts w:eastAsia="Tahoma"/>
              </w:rPr>
              <w:t>Advertising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8E06" w14:textId="6B291D8B" w:rsidR="00F76F66" w:rsidRPr="00BC3ADD" w:rsidRDefault="00F76F66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ahoma"/>
              </w:rPr>
            </w:pPr>
            <w:r w:rsidRPr="00BC3ADD">
              <w:rPr>
                <w:rFonts w:eastAsia="Tahoma"/>
              </w:rPr>
              <w:t>$ 500.00</w:t>
            </w:r>
          </w:p>
        </w:tc>
      </w:tr>
      <w:tr w:rsidR="002436FD" w:rsidRPr="00BC3ADD" w14:paraId="4C24B8B3" w14:textId="77777777" w:rsidTr="00A511E6">
        <w:trPr>
          <w:trHeight w:val="240"/>
        </w:trPr>
        <w:tc>
          <w:tcPr>
            <w:tcW w:w="6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3F7A6" w14:textId="324213D8" w:rsidR="002436FD" w:rsidRPr="00BC3ADD" w:rsidRDefault="00000000" w:rsidP="00F7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ahoma"/>
                <w:b/>
              </w:rPr>
            </w:pPr>
            <w:r w:rsidRPr="00BC3ADD">
              <w:rPr>
                <w:rFonts w:eastAsia="Tahoma"/>
                <w:b/>
              </w:rPr>
              <w:t xml:space="preserve">Total </w:t>
            </w:r>
            <w:r w:rsidR="00F76F66" w:rsidRPr="00BC3ADD">
              <w:rPr>
                <w:rFonts w:eastAsia="Tahoma"/>
                <w:b/>
              </w:rPr>
              <w:t>Budget Request</w:t>
            </w:r>
          </w:p>
        </w:tc>
        <w:tc>
          <w:tcPr>
            <w:tcW w:w="29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05334" w14:textId="778A58AC" w:rsidR="002436FD" w:rsidRPr="00BC3ADD" w:rsidRDefault="00000000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ahoma"/>
                <w:bCs/>
              </w:rPr>
            </w:pPr>
            <w:r w:rsidRPr="00BC3ADD">
              <w:rPr>
                <w:rFonts w:eastAsia="Tahoma"/>
                <w:bCs/>
              </w:rPr>
              <w:t>$</w:t>
            </w:r>
            <w:r w:rsidR="00F76F66" w:rsidRPr="00BC3ADD">
              <w:rPr>
                <w:rFonts w:eastAsia="Tahoma"/>
                <w:bCs/>
              </w:rPr>
              <w:t xml:space="preserve"> 9,500.00</w:t>
            </w:r>
            <w:r w:rsidRPr="00BC3ADD">
              <w:rPr>
                <w:rFonts w:eastAsia="Tahoma"/>
                <w:bCs/>
              </w:rPr>
              <w:t xml:space="preserve"> </w:t>
            </w:r>
          </w:p>
        </w:tc>
      </w:tr>
      <w:tr w:rsidR="002436FD" w:rsidRPr="00BC3ADD" w14:paraId="7B78BABF" w14:textId="77777777" w:rsidTr="00A511E6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E7774" w14:textId="0769FD91" w:rsidR="002436FD" w:rsidRPr="00BC3ADD" w:rsidRDefault="00F76F66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ahoma"/>
                <w:i/>
              </w:rPr>
            </w:pPr>
            <w:r w:rsidRPr="00BC3ADD">
              <w:rPr>
                <w:rFonts w:eastAsia="Tahoma"/>
                <w:b/>
              </w:rPr>
              <w:t>Estimated Income</w:t>
            </w:r>
            <w:r w:rsidRPr="00BC3ADD">
              <w:rPr>
                <w:rFonts w:eastAsia="Tahoma"/>
                <w:i/>
              </w:rPr>
              <w:t xml:space="preserve"> (total expenses + 18%)*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98179" w14:textId="6CEC8E29" w:rsidR="002436FD" w:rsidRPr="00BC3ADD" w:rsidRDefault="00000000" w:rsidP="00A5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ahoma"/>
                <w:b/>
              </w:rPr>
            </w:pPr>
            <w:r w:rsidRPr="00BC3ADD">
              <w:rPr>
                <w:rFonts w:eastAsia="Tahoma"/>
              </w:rPr>
              <w:t>$</w:t>
            </w:r>
            <w:r w:rsidR="00F76F66" w:rsidRPr="00BC3ADD">
              <w:rPr>
                <w:rFonts w:eastAsia="Tahoma"/>
              </w:rPr>
              <w:t xml:space="preserve"> 11,210.00</w:t>
            </w:r>
            <w:r w:rsidRPr="00BC3ADD">
              <w:rPr>
                <w:rFonts w:eastAsia="Tahoma"/>
              </w:rPr>
              <w:t xml:space="preserve"> </w:t>
            </w:r>
          </w:p>
        </w:tc>
      </w:tr>
    </w:tbl>
    <w:p w14:paraId="390C702B" w14:textId="3872C05F" w:rsidR="002436FD" w:rsidRPr="00BC3ADD" w:rsidRDefault="00F76F66">
      <w:pPr>
        <w:rPr>
          <w:rFonts w:eastAsia="Tahoma"/>
          <w:i/>
          <w:sz w:val="20"/>
          <w:szCs w:val="20"/>
        </w:rPr>
      </w:pPr>
      <w:r w:rsidRPr="00BC3ADD">
        <w:rPr>
          <w:rFonts w:eastAsia="Tahoma"/>
          <w:i/>
          <w:sz w:val="20"/>
          <w:szCs w:val="20"/>
        </w:rPr>
        <w:t>*Per LCMG Policies &amp; Procedures, para 11.B., Fundraisers shall make at least 18% over and above all costs; committees not projecting income should enter zero or null (--)</w:t>
      </w:r>
    </w:p>
    <w:p w14:paraId="3FFA6FCE" w14:textId="77777777" w:rsidR="00F76F66" w:rsidRPr="00BC3ADD" w:rsidRDefault="00F76F66">
      <w:pPr>
        <w:rPr>
          <w:rFonts w:eastAsia="Tahoma"/>
          <w:i/>
        </w:rPr>
      </w:pPr>
    </w:p>
    <w:p w14:paraId="2E61B292" w14:textId="2FAB08E1" w:rsidR="002436FD" w:rsidRPr="00BC3ADD" w:rsidRDefault="00000000">
      <w:pPr>
        <w:rPr>
          <w:rFonts w:eastAsia="Tahoma"/>
          <w:bCs/>
        </w:rPr>
      </w:pPr>
      <w:r w:rsidRPr="00BC3ADD">
        <w:rPr>
          <w:rFonts w:eastAsia="Tahoma"/>
          <w:b/>
        </w:rPr>
        <w:t xml:space="preserve">III. </w:t>
      </w:r>
      <w:r w:rsidR="00F76F66" w:rsidRPr="00BC3ADD">
        <w:rPr>
          <w:rFonts w:eastAsia="Tahoma"/>
          <w:b/>
        </w:rPr>
        <w:t>Estimated time schedule for expenses</w:t>
      </w:r>
    </w:p>
    <w:p w14:paraId="0BBCD75C" w14:textId="77777777" w:rsidR="00F76F66" w:rsidRPr="00BC3ADD" w:rsidRDefault="00F76F66">
      <w:pPr>
        <w:rPr>
          <w:rFonts w:eastAsia="Tahoma"/>
          <w:bCs/>
        </w:rPr>
      </w:pPr>
    </w:p>
    <w:p w14:paraId="6D2AA4BE" w14:textId="08C69E3D" w:rsidR="00F76F66" w:rsidRPr="00BC3ADD" w:rsidRDefault="00F76F66">
      <w:pPr>
        <w:rPr>
          <w:rFonts w:eastAsia="Tahoma"/>
          <w:bCs/>
        </w:rPr>
      </w:pPr>
      <w:r w:rsidRPr="00BC3ADD">
        <w:rPr>
          <w:rFonts w:eastAsia="Tahoma"/>
          <w:bCs/>
        </w:rPr>
        <w:t>Example:</w:t>
      </w:r>
    </w:p>
    <w:p w14:paraId="17011A20" w14:textId="4DD088B8" w:rsidR="00F76F66" w:rsidRPr="00BC3ADD" w:rsidRDefault="00F76F66">
      <w:pPr>
        <w:rPr>
          <w:rFonts w:eastAsia="Tahoma"/>
          <w:bCs/>
        </w:rPr>
      </w:pPr>
      <w:r w:rsidRPr="00BC3ADD">
        <w:rPr>
          <w:rFonts w:eastAsia="Tahoma"/>
          <w:bCs/>
        </w:rPr>
        <w:t>Jan 20XX – Receive &amp; pay wholesale invoice</w:t>
      </w:r>
    </w:p>
    <w:p w14:paraId="7D32188E" w14:textId="5E77E312" w:rsidR="00F76F66" w:rsidRPr="00BC3ADD" w:rsidRDefault="00F76F66">
      <w:pPr>
        <w:rPr>
          <w:rFonts w:eastAsia="Tahoma"/>
          <w:bCs/>
        </w:rPr>
      </w:pPr>
      <w:r w:rsidRPr="00BC3ADD">
        <w:rPr>
          <w:rFonts w:eastAsia="Tahoma"/>
          <w:bCs/>
        </w:rPr>
        <w:t>Feb 1 – Apr 20, 20XX – Projected income dates (sale open to the public)</w:t>
      </w:r>
    </w:p>
    <w:p w14:paraId="750C54FE" w14:textId="77777777" w:rsidR="002436FD" w:rsidRPr="00BC3ADD" w:rsidRDefault="002436FD">
      <w:pPr>
        <w:rPr>
          <w:rFonts w:eastAsia="Tahoma"/>
        </w:rPr>
      </w:pPr>
    </w:p>
    <w:p w14:paraId="39992DDD" w14:textId="04E27016" w:rsidR="002436FD" w:rsidRPr="00BC3ADD" w:rsidRDefault="00000000">
      <w:pPr>
        <w:rPr>
          <w:rFonts w:eastAsia="Tahoma"/>
        </w:rPr>
      </w:pPr>
      <w:r w:rsidRPr="00BC3ADD">
        <w:rPr>
          <w:rFonts w:eastAsia="Tahoma"/>
          <w:b/>
        </w:rPr>
        <w:t xml:space="preserve">IV. </w:t>
      </w:r>
      <w:r w:rsidR="00F76F66" w:rsidRPr="00BC3ADD">
        <w:rPr>
          <w:rFonts w:eastAsia="Tahoma"/>
          <w:b/>
        </w:rPr>
        <w:t>Committee Assets and Inventory On-Hand (Tangible &amp; Intangible)</w:t>
      </w:r>
      <w:r w:rsidRPr="00BC3ADD">
        <w:rPr>
          <w:rFonts w:eastAsia="Tahoma"/>
        </w:rPr>
        <w:t xml:space="preserve">   </w:t>
      </w:r>
    </w:p>
    <w:p w14:paraId="5F8ABF90" w14:textId="6D84F0A4" w:rsidR="00F76F66" w:rsidRPr="00BC3ADD" w:rsidRDefault="00F76F66">
      <w:pPr>
        <w:rPr>
          <w:rFonts w:eastAsia="Tahoma"/>
        </w:rPr>
      </w:pPr>
      <w:r w:rsidRPr="00BC3ADD">
        <w:rPr>
          <w:rFonts w:eastAsia="Tahoma"/>
        </w:rPr>
        <w:t>Examples:</w:t>
      </w:r>
      <w:r w:rsidRPr="00BC3ADD">
        <w:rPr>
          <w:rFonts w:eastAsia="Tahoma"/>
        </w:rPr>
        <w:tab/>
        <w:t>Ask-A-MG Tablet, pop-up display, table banner</w:t>
      </w:r>
    </w:p>
    <w:p w14:paraId="3E02C3AD" w14:textId="5B3C25CE" w:rsidR="00F76F66" w:rsidRPr="00BC3ADD" w:rsidRDefault="00F76F66">
      <w:pPr>
        <w:rPr>
          <w:rFonts w:eastAsia="Tahoma"/>
        </w:rPr>
      </w:pPr>
      <w:r w:rsidRPr="00BC3ADD">
        <w:rPr>
          <w:rFonts w:eastAsia="Tahoma"/>
        </w:rPr>
        <w:tab/>
      </w:r>
      <w:r w:rsidRPr="00BC3ADD">
        <w:rPr>
          <w:rFonts w:eastAsia="Tahoma"/>
        </w:rPr>
        <w:tab/>
        <w:t>Annual Plant Sale (# banners, plastic tags)</w:t>
      </w:r>
    </w:p>
    <w:p w14:paraId="1E74E5E8" w14:textId="13D276F4" w:rsidR="00F76F66" w:rsidRPr="00BC3ADD" w:rsidRDefault="00F76F66">
      <w:pPr>
        <w:rPr>
          <w:rFonts w:eastAsia="Tahoma"/>
        </w:rPr>
      </w:pPr>
      <w:r w:rsidRPr="00BC3ADD">
        <w:rPr>
          <w:rFonts w:eastAsia="Tahoma"/>
        </w:rPr>
        <w:tab/>
      </w:r>
      <w:r w:rsidRPr="00BC3ADD">
        <w:rPr>
          <w:rFonts w:eastAsia="Tahoma"/>
        </w:rPr>
        <w:tab/>
        <w:t xml:space="preserve">Treasurer Laptop, Zoom Microphone, </w:t>
      </w:r>
      <w:proofErr w:type="spellStart"/>
      <w:r w:rsidRPr="00BC3ADD">
        <w:rPr>
          <w:rFonts w:eastAsia="Tahoma"/>
        </w:rPr>
        <w:t>iBall</w:t>
      </w:r>
      <w:proofErr w:type="spellEnd"/>
      <w:r w:rsidRPr="00BC3ADD">
        <w:rPr>
          <w:rFonts w:eastAsia="Tahoma"/>
        </w:rPr>
        <w:t xml:space="preserve"> camera, XX Square Readers</w:t>
      </w:r>
    </w:p>
    <w:p w14:paraId="4B021140" w14:textId="685CBD83" w:rsidR="00F76F66" w:rsidRPr="00BC3ADD" w:rsidRDefault="00F76F66">
      <w:pPr>
        <w:rPr>
          <w:rFonts w:eastAsia="Tahoma"/>
        </w:rPr>
      </w:pPr>
      <w:r w:rsidRPr="00BC3ADD">
        <w:rPr>
          <w:rFonts w:eastAsia="Tahoma"/>
        </w:rPr>
        <w:tab/>
      </w:r>
      <w:r w:rsidRPr="00BC3ADD">
        <w:rPr>
          <w:rFonts w:eastAsia="Tahoma"/>
        </w:rPr>
        <w:tab/>
        <w:t>Website Software License</w:t>
      </w:r>
    </w:p>
    <w:p w14:paraId="39703D7B" w14:textId="027CB7CD" w:rsidR="00F76F66" w:rsidRPr="00BC3ADD" w:rsidRDefault="00F76F66" w:rsidP="00F76F66">
      <w:pPr>
        <w:ind w:left="720" w:firstLine="720"/>
        <w:rPr>
          <w:rFonts w:eastAsia="Tahoma"/>
        </w:rPr>
      </w:pPr>
      <w:r w:rsidRPr="00BC3ADD">
        <w:rPr>
          <w:rFonts w:eastAsia="Tahoma"/>
        </w:rPr>
        <w:t>Storage Facility Inventory</w:t>
      </w:r>
    </w:p>
    <w:p w14:paraId="7DF951C4" w14:textId="659F33A1" w:rsidR="00F76F66" w:rsidRPr="00BC3ADD" w:rsidRDefault="00F76F66" w:rsidP="00F76F66">
      <w:pPr>
        <w:ind w:left="720" w:firstLine="720"/>
        <w:rPr>
          <w:rFonts w:eastAsia="Tahoma"/>
        </w:rPr>
      </w:pPr>
      <w:r w:rsidRPr="00BC3ADD">
        <w:rPr>
          <w:rFonts w:eastAsia="Tahoma"/>
        </w:rPr>
        <w:t>Bagged Soil (28 bags on-hand)</w:t>
      </w:r>
    </w:p>
    <w:sectPr w:rsidR="00F76F66" w:rsidRPr="00BC3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4974" w14:textId="77777777" w:rsidR="002361C7" w:rsidRDefault="002361C7">
      <w:pPr>
        <w:spacing w:line="240" w:lineRule="auto"/>
      </w:pPr>
      <w:r>
        <w:separator/>
      </w:r>
    </w:p>
  </w:endnote>
  <w:endnote w:type="continuationSeparator" w:id="0">
    <w:p w14:paraId="4BE549B3" w14:textId="77777777" w:rsidR="002361C7" w:rsidRDefault="00236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4A5C" w14:textId="77777777" w:rsidR="003D0F8B" w:rsidRDefault="003D0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D657" w14:textId="77777777" w:rsidR="002436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061">
      <w:rPr>
        <w:noProof/>
        <w:color w:val="000000"/>
      </w:rPr>
      <w:t>2</w:t>
    </w:r>
    <w:r>
      <w:rPr>
        <w:color w:val="000000"/>
      </w:rPr>
      <w:fldChar w:fldCharType="end"/>
    </w:r>
  </w:p>
  <w:p w14:paraId="6FABA736" w14:textId="77777777" w:rsidR="002436FD" w:rsidRDefault="00243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A33E" w14:textId="77777777" w:rsidR="003D0F8B" w:rsidRDefault="003D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5020" w14:textId="77777777" w:rsidR="002361C7" w:rsidRDefault="002361C7">
      <w:pPr>
        <w:spacing w:line="240" w:lineRule="auto"/>
      </w:pPr>
      <w:r>
        <w:separator/>
      </w:r>
    </w:p>
  </w:footnote>
  <w:footnote w:type="continuationSeparator" w:id="0">
    <w:p w14:paraId="5165CB65" w14:textId="77777777" w:rsidR="002361C7" w:rsidRDefault="00236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0261" w14:textId="0F72A405" w:rsidR="003D0F8B" w:rsidRDefault="003D0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A7B5" w14:textId="3C0B1F1F" w:rsidR="002436FD" w:rsidRDefault="00243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5E76A065" w14:textId="77777777" w:rsidR="002436FD" w:rsidRDefault="00243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530A" w14:textId="347534AD" w:rsidR="002436FD" w:rsidRDefault="003D0F8B">
    <w:pPr>
      <w:jc w:val="center"/>
      <w:rPr>
        <w:rFonts w:ascii="Tahoma" w:eastAsia="Tahoma" w:hAnsi="Tahoma" w:cs="Tahoma"/>
        <w:b/>
        <w:sz w:val="24"/>
        <w:szCs w:val="24"/>
      </w:rPr>
    </w:pPr>
    <w:r>
      <w:rPr>
        <w:rFonts w:ascii="Tahoma" w:eastAsia="Tahoma" w:hAnsi="Tahoma" w:cs="Tahoma"/>
        <w:b/>
        <w:sz w:val="24"/>
        <w:szCs w:val="24"/>
      </w:rPr>
      <w:t>LARAMIE COUNTY MASTER GARDENERS</w: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10F5F5E5" wp14:editId="46E71B52">
          <wp:simplePos x="0" y="0"/>
          <wp:positionH relativeFrom="column">
            <wp:posOffset>1</wp:posOffset>
          </wp:positionH>
          <wp:positionV relativeFrom="paragraph">
            <wp:posOffset>-186689</wp:posOffset>
          </wp:positionV>
          <wp:extent cx="782692" cy="782692"/>
          <wp:effectExtent l="0" t="0" r="0" b="0"/>
          <wp:wrapNone/>
          <wp:docPr id="1" name="image1.png" descr="A logo of a gard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a garde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692" cy="782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4F2C12" w14:textId="09A30A02" w:rsidR="002436FD" w:rsidRDefault="00F76F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rFonts w:ascii="Tahoma" w:eastAsia="Tahoma" w:hAnsi="Tahoma" w:cs="Tahoma"/>
        <w:b/>
        <w:sz w:val="24"/>
        <w:szCs w:val="24"/>
      </w:rPr>
      <w:t>DETAILED ANNUAL BUDGET ESTIMATE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FD"/>
    <w:rsid w:val="002361C7"/>
    <w:rsid w:val="002436FD"/>
    <w:rsid w:val="00250FDF"/>
    <w:rsid w:val="002A6B62"/>
    <w:rsid w:val="003D0F8B"/>
    <w:rsid w:val="00453061"/>
    <w:rsid w:val="004E6064"/>
    <w:rsid w:val="00641723"/>
    <w:rsid w:val="009B147E"/>
    <w:rsid w:val="00A511E6"/>
    <w:rsid w:val="00BC3ADD"/>
    <w:rsid w:val="00C64DBE"/>
    <w:rsid w:val="00E04DE4"/>
    <w:rsid w:val="00EE70F8"/>
    <w:rsid w:val="00F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9C98A"/>
  <w15:docId w15:val="{B9B39793-03A5-4224-A5D0-5BFFF22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F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F66"/>
  </w:style>
  <w:style w:type="paragraph" w:styleId="Footer">
    <w:name w:val="footer"/>
    <w:basedOn w:val="Normal"/>
    <w:link w:val="FooterChar"/>
    <w:uiPriority w:val="99"/>
    <w:unhideWhenUsed/>
    <w:rsid w:val="00F76F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60DB-E012-424C-9D6A-B696CD7D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 Sauls</cp:lastModifiedBy>
  <cp:revision>2</cp:revision>
  <cp:lastPrinted>2024-03-06T01:35:00Z</cp:lastPrinted>
  <dcterms:created xsi:type="dcterms:W3CDTF">2024-10-11T19:16:00Z</dcterms:created>
  <dcterms:modified xsi:type="dcterms:W3CDTF">2024-10-11T19:16:00Z</dcterms:modified>
</cp:coreProperties>
</file>